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41FED" w14:textId="77777777" w:rsidR="004C1D65" w:rsidRDefault="004C1D65" w:rsidP="004C1D65">
      <w:r>
        <w:t>Leading Graduate Program in Primatology and Wildlife Science (PWS)</w:t>
      </w:r>
    </w:p>
    <w:p w14:paraId="7A79AB93" w14:textId="073A4777" w:rsidR="004C1D65" w:rsidRDefault="004C1D65" w:rsidP="004C1D65">
      <w:r>
        <w:t>Regulations for P</w:t>
      </w:r>
      <w:r w:rsidR="000F0FEA">
        <w:t>rogram Certification</w:t>
      </w:r>
    </w:p>
    <w:p w14:paraId="28B8167F" w14:textId="77777777" w:rsidR="004C1D65" w:rsidRDefault="004C1D65" w:rsidP="004C1D65"/>
    <w:p w14:paraId="3943D5C9" w14:textId="77777777" w:rsidR="004C1D65" w:rsidRDefault="004C1D65" w:rsidP="004C1D65">
      <w:r>
        <w:t>Article 1.</w:t>
      </w:r>
    </w:p>
    <w:p w14:paraId="7A6D5D14" w14:textId="77777777" w:rsidR="004C1D65" w:rsidRDefault="004C1D65" w:rsidP="004C1D65">
      <w:r>
        <w:t xml:space="preserve">In compliance with the Diploma Policy of the Leading Graduate Program in Primatology and Wildlife Science (PWS), this agreement defines the standards for program certification to be used to evaluate each student’s performance at completion of the program. A diploma will be awarded to students who successfully complete the PWS program by the graduate school to which they belong. </w:t>
      </w:r>
    </w:p>
    <w:p w14:paraId="5098B908" w14:textId="77777777" w:rsidR="004C1D65" w:rsidRDefault="004C1D65" w:rsidP="004C1D65">
      <w:r>
        <w:t xml:space="preserve"> </w:t>
      </w:r>
    </w:p>
    <w:p w14:paraId="0DFF4FFC" w14:textId="77777777" w:rsidR="004C1D65" w:rsidRDefault="004C1D65" w:rsidP="004C1D65">
      <w:r>
        <w:t>Article 2. Requirements</w:t>
      </w:r>
    </w:p>
    <w:p w14:paraId="16AC357D" w14:textId="77777777" w:rsidR="004C1D65" w:rsidRDefault="004C1D65" w:rsidP="004C1D65">
      <w:r>
        <w:t>2.1</w:t>
      </w:r>
      <w:r>
        <w:tab/>
        <w:t>PWS students must complete all courses in the curriculum as per the PWS Curriculum Policy and Diploma Policy. Each student’s academic results are recorded in a Student Portfolio on the PWS website.</w:t>
      </w:r>
    </w:p>
    <w:p w14:paraId="678CC610" w14:textId="77777777" w:rsidR="004C1D65" w:rsidRDefault="004C1D65" w:rsidP="004C1D65"/>
    <w:p w14:paraId="1E9742DC" w14:textId="77777777" w:rsidR="004C1D65" w:rsidRDefault="004C1D65" w:rsidP="004C1D65">
      <w:r>
        <w:t>2.2</w:t>
      </w:r>
      <w:r>
        <w:tab/>
        <w:t xml:space="preserve">The overall achievement of each student shall be evaluated at the International Symposium on Primatology and Wildlife Science (PWS Annual Symposium or Interim Symposium). The evaluation shall be based on each student’s achievements regarding the following three criteria: </w:t>
      </w:r>
    </w:p>
    <w:p w14:paraId="2BECACBE" w14:textId="77777777" w:rsidR="004C1D65" w:rsidRDefault="004C1D65" w:rsidP="004C1D65">
      <w:r>
        <w:t>1. Completion of the 8 mandatory courses in the PWS curriculum (Master’s level) as well as individual fieldwork and the contribution to these courses of more experienced PWS students.</w:t>
      </w:r>
    </w:p>
    <w:p w14:paraId="31ABBF0E" w14:textId="77777777" w:rsidR="004C1D65" w:rsidRDefault="004C1D65" w:rsidP="004C1D65">
      <w:r>
        <w:t>2. Completion of a long-term internship or training period, for a minimum of 6 months either in Japan or overseas, of the student’s own design.</w:t>
      </w:r>
    </w:p>
    <w:p w14:paraId="24CD413F" w14:textId="77777777" w:rsidR="004C1D65" w:rsidRDefault="004C1D65" w:rsidP="004C1D65">
      <w:r>
        <w:t>3. Foreign language acquisition aimed at facilitating international research, collection and transmission of information, and general communication.</w:t>
      </w:r>
    </w:p>
    <w:p w14:paraId="714CDA76" w14:textId="77777777" w:rsidR="004C1D65" w:rsidRDefault="004C1D65" w:rsidP="004C1D65"/>
    <w:p w14:paraId="2C65D322" w14:textId="77777777" w:rsidR="004C1D65" w:rsidRDefault="004C1D65" w:rsidP="004C1D65">
      <w:r>
        <w:t>The evaluation shall be conducted by the PWS Research Guidance Committee, consisting of the PWS mentor(s) and graduate supervisor(s) in the section/laboratory to which the student belongs, as well as PWS headquarters (core PWS collaborators) as leading members. A comprehensive overall grade (S, A, B, C) shall be assigned based on each student’s academic assessment and interview. Each student is required to obtain a grade of A or S to successfully complete the course.</w:t>
      </w:r>
    </w:p>
    <w:p w14:paraId="59619957" w14:textId="77777777" w:rsidR="004C1D65" w:rsidRDefault="004C1D65" w:rsidP="004C1D65"/>
    <w:p w14:paraId="10447E38" w14:textId="77777777" w:rsidR="004C1D65" w:rsidRDefault="004C1D65" w:rsidP="004C1D65">
      <w:r>
        <w:t>2.3</w:t>
      </w:r>
      <w:r>
        <w:tab/>
        <w:t xml:space="preserve">After a student in her/his final year submits their PWS program Final Evaluation Request Form, the respective PWS Final Evaluation Committee, which is </w:t>
      </w:r>
      <w:r>
        <w:lastRenderedPageBreak/>
        <w:t xml:space="preserve">the final PWS Research Guidance Committee appointed for that student, shall be assembled. The committee must first confirm that the student has satisfied the requirements stated in 2.1 and 2.2. The final evaluation shall then be made based on the student’s final presentation at the respective PWS symposium, and their overall performance throughout the program. The committee shall determine whether or not PWS should grant certification to the student. </w:t>
      </w:r>
    </w:p>
    <w:p w14:paraId="2EAAD521" w14:textId="77777777" w:rsidR="004C1D65" w:rsidRDefault="004C1D65" w:rsidP="004C1D65"/>
    <w:p w14:paraId="6ABF21F6" w14:textId="77777777" w:rsidR="004C1D65" w:rsidRDefault="004C1D65" w:rsidP="004C1D65">
      <w:r>
        <w:t>2.4</w:t>
      </w:r>
      <w:r>
        <w:tab/>
        <w:t>The PWS Coordinator shall appoint the members of each student’s PWS Final Evaluation Committee and report this at the PWS Faculty Meeting.</w:t>
      </w:r>
    </w:p>
    <w:p w14:paraId="4186C571" w14:textId="77777777" w:rsidR="004C1D65" w:rsidRDefault="004C1D65" w:rsidP="004C1D65"/>
    <w:p w14:paraId="6A51492E" w14:textId="77777777" w:rsidR="004C1D65" w:rsidRDefault="004C1D65" w:rsidP="004C1D65">
      <w:r>
        <w:t>Article 3.</w:t>
      </w:r>
    </w:p>
    <w:p w14:paraId="4B714E57" w14:textId="77777777" w:rsidR="004C1D65" w:rsidRDefault="004C1D65" w:rsidP="004C1D65">
      <w:r>
        <w:t>The PWS Final Evaluation Committee shall report the results of their evaluation at the PWS Faculty Meeting.</w:t>
      </w:r>
    </w:p>
    <w:p w14:paraId="54D73745" w14:textId="77777777" w:rsidR="004C1D65" w:rsidRDefault="004C1D65" w:rsidP="004C1D65"/>
    <w:p w14:paraId="5F703FD6" w14:textId="77777777" w:rsidR="004C1D65" w:rsidRDefault="004C1D65" w:rsidP="004C1D65">
      <w:r>
        <w:t>Article 4.</w:t>
      </w:r>
    </w:p>
    <w:p w14:paraId="704DD28D" w14:textId="77777777" w:rsidR="004C1D65" w:rsidRDefault="004C1D65" w:rsidP="004C1D65">
      <w:r>
        <w:t>4.1 At the PWS Faculty Meeting, the faculty shall decide whether or not to approve the result (Article 3).</w:t>
      </w:r>
    </w:p>
    <w:p w14:paraId="749354F2" w14:textId="229895D2" w:rsidR="004C1D65" w:rsidRDefault="00F46ABD" w:rsidP="004C1D65">
      <w:pPr>
        <w:rPr>
          <w:rFonts w:hint="eastAsia"/>
        </w:rPr>
      </w:pPr>
      <w:r>
        <w:t xml:space="preserve">4.2 The PWS </w:t>
      </w:r>
      <w:r>
        <w:rPr>
          <w:rFonts w:hint="eastAsia"/>
        </w:rPr>
        <w:t>Coordinator</w:t>
      </w:r>
      <w:r w:rsidR="004C1D65">
        <w:t xml:space="preserve"> shall report to the Leading Program Steering Committee on their decision (4.1).</w:t>
      </w:r>
      <w:bookmarkStart w:id="0" w:name="_GoBack"/>
      <w:bookmarkEnd w:id="0"/>
    </w:p>
    <w:p w14:paraId="14CCE58E" w14:textId="77777777" w:rsidR="008768F7" w:rsidRDefault="008768F7" w:rsidP="004C1D65">
      <w:pPr>
        <w:rPr>
          <w:rFonts w:hint="eastAsia"/>
        </w:rPr>
      </w:pPr>
    </w:p>
    <w:p w14:paraId="138F3727" w14:textId="77777777" w:rsidR="008768F7" w:rsidRDefault="008768F7" w:rsidP="004C1D65">
      <w:pPr>
        <w:rPr>
          <w:rFonts w:hint="eastAsia"/>
        </w:rPr>
      </w:pPr>
    </w:p>
    <w:p w14:paraId="7843A057" w14:textId="556B2D41" w:rsidR="008768F7" w:rsidRDefault="008768F7" w:rsidP="008768F7">
      <w:pPr>
        <w:jc w:val="right"/>
      </w:pPr>
      <w:r>
        <w:rPr>
          <w:rFonts w:hint="eastAsia"/>
        </w:rPr>
        <w:t>2016/02/12 Approved by PWS Faculty Meeting</w:t>
      </w:r>
    </w:p>
    <w:p w14:paraId="532EAD24" w14:textId="77777777" w:rsidR="004C1D65" w:rsidRDefault="004C1D65" w:rsidP="004C1D65"/>
    <w:p w14:paraId="40B52734" w14:textId="77777777" w:rsidR="00F757AD" w:rsidRPr="004C1D65" w:rsidRDefault="00F757AD"/>
    <w:sectPr w:rsidR="00F757AD" w:rsidRPr="004C1D65">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E3BBB" w15:done="0"/>
  <w15:commentEx w15:paraId="5A3AD16B" w15:done="0"/>
  <w15:commentEx w15:paraId="739BB48B" w15:done="0"/>
  <w15:commentEx w15:paraId="7E3F5D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oko Kuwahata">
    <w15:presenceInfo w15:providerId="Windows Live" w15:userId="011739092faf5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5"/>
    <w:rsid w:val="000F0FEA"/>
    <w:rsid w:val="004C1D65"/>
    <w:rsid w:val="007440F2"/>
    <w:rsid w:val="008768F7"/>
    <w:rsid w:val="00F46ABD"/>
    <w:rsid w:val="00F7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1D65"/>
    <w:rPr>
      <w:sz w:val="18"/>
      <w:szCs w:val="18"/>
    </w:rPr>
  </w:style>
  <w:style w:type="paragraph" w:styleId="a4">
    <w:name w:val="annotation text"/>
    <w:basedOn w:val="a"/>
    <w:link w:val="a5"/>
    <w:uiPriority w:val="99"/>
    <w:semiHidden/>
    <w:unhideWhenUsed/>
    <w:rsid w:val="004C1D65"/>
    <w:pPr>
      <w:jc w:val="left"/>
    </w:pPr>
  </w:style>
  <w:style w:type="character" w:customStyle="1" w:styleId="a5">
    <w:name w:val="コメント文字列 (文字)"/>
    <w:basedOn w:val="a0"/>
    <w:link w:val="a4"/>
    <w:uiPriority w:val="99"/>
    <w:semiHidden/>
    <w:rsid w:val="004C1D65"/>
  </w:style>
  <w:style w:type="paragraph" w:styleId="a6">
    <w:name w:val="annotation subject"/>
    <w:basedOn w:val="a4"/>
    <w:next w:val="a4"/>
    <w:link w:val="a7"/>
    <w:uiPriority w:val="99"/>
    <w:semiHidden/>
    <w:unhideWhenUsed/>
    <w:rsid w:val="004C1D65"/>
    <w:rPr>
      <w:b/>
      <w:bCs/>
    </w:rPr>
  </w:style>
  <w:style w:type="character" w:customStyle="1" w:styleId="a7">
    <w:name w:val="コメント内容 (文字)"/>
    <w:basedOn w:val="a5"/>
    <w:link w:val="a6"/>
    <w:uiPriority w:val="99"/>
    <w:semiHidden/>
    <w:rsid w:val="004C1D65"/>
    <w:rPr>
      <w:b/>
      <w:bCs/>
    </w:rPr>
  </w:style>
  <w:style w:type="paragraph" w:styleId="a8">
    <w:name w:val="Balloon Text"/>
    <w:basedOn w:val="a"/>
    <w:link w:val="a9"/>
    <w:uiPriority w:val="99"/>
    <w:semiHidden/>
    <w:unhideWhenUsed/>
    <w:rsid w:val="004C1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1D65"/>
    <w:rPr>
      <w:sz w:val="18"/>
      <w:szCs w:val="18"/>
    </w:rPr>
  </w:style>
  <w:style w:type="paragraph" w:styleId="a4">
    <w:name w:val="annotation text"/>
    <w:basedOn w:val="a"/>
    <w:link w:val="a5"/>
    <w:uiPriority w:val="99"/>
    <w:semiHidden/>
    <w:unhideWhenUsed/>
    <w:rsid w:val="004C1D65"/>
    <w:pPr>
      <w:jc w:val="left"/>
    </w:pPr>
  </w:style>
  <w:style w:type="character" w:customStyle="1" w:styleId="a5">
    <w:name w:val="コメント文字列 (文字)"/>
    <w:basedOn w:val="a0"/>
    <w:link w:val="a4"/>
    <w:uiPriority w:val="99"/>
    <w:semiHidden/>
    <w:rsid w:val="004C1D65"/>
  </w:style>
  <w:style w:type="paragraph" w:styleId="a6">
    <w:name w:val="annotation subject"/>
    <w:basedOn w:val="a4"/>
    <w:next w:val="a4"/>
    <w:link w:val="a7"/>
    <w:uiPriority w:val="99"/>
    <w:semiHidden/>
    <w:unhideWhenUsed/>
    <w:rsid w:val="004C1D65"/>
    <w:rPr>
      <w:b/>
      <w:bCs/>
    </w:rPr>
  </w:style>
  <w:style w:type="character" w:customStyle="1" w:styleId="a7">
    <w:name w:val="コメント内容 (文字)"/>
    <w:basedOn w:val="a5"/>
    <w:link w:val="a6"/>
    <w:uiPriority w:val="99"/>
    <w:semiHidden/>
    <w:rsid w:val="004C1D65"/>
    <w:rPr>
      <w:b/>
      <w:bCs/>
    </w:rPr>
  </w:style>
  <w:style w:type="paragraph" w:styleId="a8">
    <w:name w:val="Balloon Text"/>
    <w:basedOn w:val="a"/>
    <w:link w:val="a9"/>
    <w:uiPriority w:val="99"/>
    <w:semiHidden/>
    <w:unhideWhenUsed/>
    <w:rsid w:val="004C1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Kuwahata</dc:creator>
  <cp:keywords/>
  <dc:description/>
  <cp:lastModifiedBy>taku.kishida@gmail.com</cp:lastModifiedBy>
  <cp:revision>5</cp:revision>
  <dcterms:created xsi:type="dcterms:W3CDTF">2016-02-10T02:29:00Z</dcterms:created>
  <dcterms:modified xsi:type="dcterms:W3CDTF">2016-03-01T03:48:00Z</dcterms:modified>
</cp:coreProperties>
</file>